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26599" w:rsidRPr="00C76A07" w:rsidRDefault="00C76A07" w:rsidP="00C76A07">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C76A07">
        <w:rPr>
          <w:rFonts w:eastAsia="Times New Roman"/>
          <w:i/>
          <w:iCs/>
          <w:szCs w:val="24"/>
        </w:rPr>
        <w:t>Kính thưa Thầy và các Thầy Cô!</w:t>
      </w:r>
    </w:p>
    <w:p w14:paraId="00000002" w14:textId="1AD89F38" w:rsidR="00626599" w:rsidRPr="00C76A07" w:rsidRDefault="00C76A07" w:rsidP="00C76A07">
      <w:pPr>
        <w:pBdr>
          <w:top w:val="nil"/>
          <w:left w:val="nil"/>
          <w:bottom w:val="nil"/>
          <w:right w:val="nil"/>
          <w:between w:val="nil"/>
        </w:pBdr>
        <w:spacing w:line="312" w:lineRule="auto"/>
        <w:ind w:left="-2"/>
        <w:rPr>
          <w:rFonts w:eastAsia="Times New Roman"/>
          <w:szCs w:val="24"/>
        </w:rPr>
      </w:pPr>
      <w:r w:rsidRPr="00C76A07">
        <w:rPr>
          <w:rFonts w:eastAsia="Times New Roman"/>
          <w:i/>
          <w:iCs/>
          <w:szCs w:val="24"/>
        </w:rPr>
        <w:t>Chúng con xin phép chia sẻ một số nội dung chính mà chúng con ghi chép trong bài Thầy Vọng Tây giảng từ 4h50</w:t>
      </w:r>
      <w:r w:rsidRPr="00C76A07">
        <w:rPr>
          <w:rFonts w:eastAsia="Times New Roman"/>
          <w:iCs/>
          <w:szCs w:val="24"/>
        </w:rPr>
        <w:t>′</w:t>
      </w:r>
      <w:r w:rsidRPr="00C76A07">
        <w:rPr>
          <w:rFonts w:eastAsia="Times New Roman"/>
          <w:i/>
          <w:iCs/>
          <w:szCs w:val="24"/>
        </w:rPr>
        <w:t xml:space="preserve"> đến 6h00</w:t>
      </w:r>
      <w:r w:rsidRPr="00C76A07">
        <w:rPr>
          <w:rFonts w:eastAsia="Times New Roman"/>
          <w:iCs/>
          <w:szCs w:val="24"/>
        </w:rPr>
        <w:t>′</w:t>
      </w:r>
      <w:r w:rsidRPr="00C76A07">
        <w:rPr>
          <w:rFonts w:eastAsia="Times New Roman"/>
          <w:i/>
          <w:iCs/>
          <w:szCs w:val="24"/>
        </w:rPr>
        <w:t>, sáng thứ Năm, ngày 02/04/2026.</w:t>
      </w:r>
    </w:p>
    <w:p w14:paraId="00000003" w14:textId="77777777" w:rsidR="00626599" w:rsidRPr="00C76A07" w:rsidRDefault="00C76A07" w:rsidP="00C76A07">
      <w:pPr>
        <w:pBdr>
          <w:top w:val="nil"/>
          <w:left w:val="nil"/>
          <w:bottom w:val="nil"/>
          <w:right w:val="nil"/>
          <w:between w:val="nil"/>
        </w:pBdr>
        <w:spacing w:line="312" w:lineRule="auto"/>
        <w:ind w:left="-2"/>
        <w:jc w:val="center"/>
        <w:rPr>
          <w:rFonts w:eastAsia="Times New Roman"/>
          <w:szCs w:val="24"/>
        </w:rPr>
      </w:pPr>
      <w:r w:rsidRPr="00C76A07">
        <w:rPr>
          <w:rFonts w:eastAsia="Times New Roman"/>
          <w:szCs w:val="24"/>
        </w:rPr>
        <w:t>*************************</w:t>
      </w:r>
      <w:r w:rsidRPr="00C76A07">
        <w:rPr>
          <w:rFonts w:eastAsia="Times New Roman"/>
          <w:szCs w:val="24"/>
        </w:rPr>
        <w:t>***</w:t>
      </w:r>
    </w:p>
    <w:p w14:paraId="00000004" w14:textId="77777777" w:rsidR="00626599" w:rsidRPr="00C76A07" w:rsidRDefault="00C76A07" w:rsidP="00C76A07">
      <w:pPr>
        <w:pBdr>
          <w:top w:val="nil"/>
          <w:left w:val="nil"/>
          <w:bottom w:val="nil"/>
          <w:right w:val="nil"/>
          <w:between w:val="nil"/>
        </w:pBdr>
        <w:spacing w:line="312" w:lineRule="auto"/>
        <w:ind w:left="-2"/>
        <w:jc w:val="center"/>
        <w:rPr>
          <w:rFonts w:eastAsia="Times New Roman"/>
          <w:szCs w:val="24"/>
        </w:rPr>
      </w:pPr>
      <w:r w:rsidRPr="00C76A07">
        <w:rPr>
          <w:rFonts w:eastAsia="Times New Roman"/>
          <w:b/>
          <w:bCs/>
          <w:szCs w:val="24"/>
        </w:rPr>
        <w:t>PHẬT HỌC THƯỜNG THỨC</w:t>
      </w:r>
    </w:p>
    <w:p w14:paraId="00000005" w14:textId="77777777" w:rsidR="00626599" w:rsidRPr="00C76A07" w:rsidRDefault="00C76A07" w:rsidP="00C76A07">
      <w:pPr>
        <w:spacing w:after="240"/>
        <w:jc w:val="center"/>
        <w:rPr>
          <w:b/>
        </w:rPr>
      </w:pPr>
      <w:r w:rsidRPr="00C76A07">
        <w:rPr>
          <w:b/>
        </w:rPr>
        <w:t>BÀI 388: NH</w:t>
      </w:r>
      <w:r w:rsidRPr="00C76A07">
        <w:rPr>
          <w:b/>
        </w:rPr>
        <w:t>Ậ</w:t>
      </w:r>
      <w:r w:rsidRPr="00C76A07">
        <w:rPr>
          <w:b/>
        </w:rPr>
        <w:t>N GI</w:t>
      </w:r>
      <w:r w:rsidRPr="00C76A07">
        <w:rPr>
          <w:b/>
        </w:rPr>
        <w:t>Ả</w:t>
      </w:r>
      <w:r w:rsidRPr="00C76A07">
        <w:rPr>
          <w:b/>
        </w:rPr>
        <w:t xml:space="preserve"> KHÔNG NH</w:t>
      </w:r>
      <w:r w:rsidRPr="00C76A07">
        <w:rPr>
          <w:b/>
        </w:rPr>
        <w:t>Ậ</w:t>
      </w:r>
      <w:r w:rsidRPr="00C76A07">
        <w:rPr>
          <w:b/>
        </w:rPr>
        <w:t>N TH</w:t>
      </w:r>
      <w:r w:rsidRPr="00C76A07">
        <w:rPr>
          <w:b/>
        </w:rPr>
        <w:t>Ậ</w:t>
      </w:r>
      <w:r w:rsidRPr="00C76A07">
        <w:rPr>
          <w:b/>
        </w:rPr>
        <w:t>T, THÍCH ÁC KHÔNG ƯA THI</w:t>
      </w:r>
      <w:r w:rsidRPr="00C76A07">
        <w:rPr>
          <w:b/>
        </w:rPr>
        <w:t>Ệ</w:t>
      </w:r>
      <w:r w:rsidRPr="00C76A07">
        <w:rPr>
          <w:b/>
        </w:rPr>
        <w:t>N</w:t>
      </w:r>
    </w:p>
    <w:p w14:paraId="00000006" w14:textId="77777777" w:rsidR="00626599" w:rsidRPr="00C76A07" w:rsidRDefault="00C76A07" w:rsidP="00C76A07">
      <w:pPr>
        <w:spacing w:after="160" w:line="312" w:lineRule="auto"/>
        <w:ind w:firstLine="540"/>
        <w:jc w:val="both"/>
        <w:rPr>
          <w:rFonts w:eastAsia="Times New Roman"/>
          <w:szCs w:val="24"/>
        </w:rPr>
      </w:pPr>
      <w:r w:rsidRPr="00C76A07">
        <w:rPr>
          <w:rFonts w:eastAsia="Times New Roman"/>
          <w:szCs w:val="24"/>
        </w:rPr>
        <w:t>H</w:t>
      </w:r>
      <w:r w:rsidRPr="00C76A07">
        <w:rPr>
          <w:rFonts w:eastAsia="Times New Roman"/>
          <w:szCs w:val="24"/>
        </w:rPr>
        <w:t xml:space="preserve">òa Thượng nói, chúng sinh thời </w:t>
      </w:r>
      <w:r w:rsidRPr="00C76A07">
        <w:rPr>
          <w:rFonts w:eastAsia="Times New Roman"/>
          <w:szCs w:val="24"/>
        </w:rPr>
        <w:t>nay</w:t>
      </w:r>
      <w:r w:rsidRPr="00C76A07">
        <w:rPr>
          <w:rFonts w:eastAsia="Times New Roman"/>
          <w:szCs w:val="24"/>
        </w:rPr>
        <w:t xml:space="preserve"> chỉ thích nghe</w:t>
      </w:r>
      <w:r w:rsidRPr="00C76A07">
        <w:rPr>
          <w:rFonts w:eastAsia="Times New Roman"/>
          <w:szCs w:val="24"/>
        </w:rPr>
        <w:t xml:space="preserve"> </w:t>
      </w:r>
      <w:r w:rsidRPr="00C76A07">
        <w:rPr>
          <w:rFonts w:eastAsia="Times New Roman"/>
          <w:szCs w:val="24"/>
        </w:rPr>
        <w:t>lời giả dối, không muốn nghe lời thẳng thắn.</w:t>
      </w:r>
      <w:r w:rsidRPr="00C76A07">
        <w:rPr>
          <w:rFonts w:eastAsia="Times New Roman"/>
          <w:szCs w:val="24"/>
        </w:rPr>
        <w:t xml:space="preserve"> </w:t>
      </w:r>
      <w:r w:rsidRPr="00C76A07">
        <w:rPr>
          <w:rFonts w:eastAsia="Times New Roman"/>
          <w:szCs w:val="24"/>
        </w:rPr>
        <w:t>Những lời giả dối luôn là những lời đường mật. Chúng sanh ngày nay thích ác không ưa thiện, thích làm những việc sai trái, tùy theo tập khí phiền não. Người ngày nay không thích nghe nói về nhân nghĩa, về luân lý đạo đức, chỉ thích nghe về chiến tranh, sát, đạo, dâm. Nếu lòng người đều như vậy thì phong khí xã hội sẽ ngày càng trở nên xấu.</w:t>
      </w:r>
    </w:p>
    <w:p w14:paraId="67AE78BF" w14:textId="0360DB6C"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từng nói: </w:t>
      </w:r>
      <w:r w:rsidRPr="00C76A07">
        <w:rPr>
          <w:rFonts w:eastAsia="Times New Roman"/>
          <w:szCs w:val="24"/>
        </w:rPr>
        <w:t>“</w:t>
      </w:r>
      <w:r w:rsidRPr="00C76A07">
        <w:rPr>
          <w:rFonts w:eastAsia="Times New Roman"/>
          <w:b/>
          <w:bCs/>
          <w:i/>
          <w:iCs/>
          <w:szCs w:val="24"/>
        </w:rPr>
        <w:t>Chúng ta phải mau mau thúc đẩy văn hóa truyền thống bởi vì sau vài chục năm nữa, chúng ta nói thì mọi người cũng không nghe</w:t>
      </w:r>
      <w:r>
        <w:rPr>
          <w:rFonts w:eastAsia="Times New Roman"/>
          <w:b/>
          <w:bCs/>
          <w:i/>
          <w:iCs/>
          <w:szCs w:val="24"/>
        </w:rPr>
        <w:t> </w:t>
      </w:r>
      <w:r w:rsidRPr="00C76A07">
        <w:rPr>
          <w:rFonts w:eastAsia="Times New Roman"/>
          <w:szCs w:val="24"/>
        </w:rPr>
        <w:t>”.</w:t>
      </w:r>
      <w:r w:rsidRPr="00C76A07">
        <w:rPr>
          <w:rFonts w:eastAsia="Times New Roman"/>
          <w:szCs w:val="24"/>
        </w:rPr>
        <w:t xml:space="preserve"> </w:t>
      </w:r>
      <w:r w:rsidRPr="00C76A07">
        <w:rPr>
          <w:rFonts w:eastAsia="Times New Roman"/>
          <w:szCs w:val="24"/>
        </w:rPr>
        <w:t xml:space="preserve">Hòa Thượng nói những lời này </w:t>
      </w:r>
      <w:r w:rsidRPr="00C76A07">
        <w:rPr>
          <w:rFonts w:eastAsia="Times New Roman"/>
          <w:szCs w:val="24"/>
        </w:rPr>
        <w:t>cách đây đã hơn 40 năm</w:t>
      </w:r>
      <w:r w:rsidRPr="00C76A07">
        <w:rPr>
          <w:rFonts w:eastAsia="Times New Roman"/>
          <w:szCs w:val="24"/>
        </w:rPr>
        <w:t>. Ngày nay, những người trẻ sống ở thành thị không phải làm n</w:t>
      </w:r>
      <w:r w:rsidRPr="00C76A07">
        <w:rPr>
          <w:rFonts w:eastAsia="Times New Roman"/>
          <w:szCs w:val="24"/>
        </w:rPr>
        <w:t>hững</w:t>
      </w:r>
      <w:r w:rsidRPr="00C76A07">
        <w:rPr>
          <w:rFonts w:eastAsia="Times New Roman"/>
          <w:szCs w:val="24"/>
        </w:rPr>
        <w:t xml:space="preserve"> việc chân tay, họ chỉ cần ngồi ở nhà và đặt mua mọi thứ bằng điện thoại. Hiện nay, nếu không có điện thoại thì chúng ta sẽ cảm thấy cuộc sống rất khó khăn.</w:t>
      </w:r>
      <w:r w:rsidRPr="00C76A07">
        <w:rPr>
          <w:rFonts w:eastAsia="Times New Roman"/>
          <w:szCs w:val="24"/>
        </w:rPr>
        <w:t xml:space="preserve"> </w:t>
      </w:r>
      <w:r w:rsidRPr="00C76A07">
        <w:rPr>
          <w:rFonts w:eastAsia="Times New Roman"/>
          <w:szCs w:val="24"/>
        </w:rPr>
        <w:t>Hôm trước, tôi để điện thoại trong túi áo khoác, khi lên ô tô, tôi không cẩn thận nên đã khiến điện thoại bị vỡ màn hình. Sau đó, tôi cảm thấy phiền phức, công việc bị đình trệ vì tôi đang cần chuyển khoản mua nguyên vật liệu.</w:t>
      </w:r>
    </w:p>
    <w:p w14:paraId="60D8C26B" w14:textId="35CE7AED"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Thời kỳ Mạt pháp, Tà sư nói pháp nhiều như cát sông Hằng, chúng sanh không có năng lực phân biệt tà chánh, từ nhỏ đã nuôi dưỡng thói quen chỉ thích nghe giả không thích nghe thật, không thể tiếp nhận những lời nói thật</w:t>
      </w:r>
      <w:r>
        <w:rPr>
          <w:rFonts w:eastAsia="Times New Roman"/>
          <w:b/>
          <w:bCs/>
          <w:i/>
          <w:iCs/>
          <w:szCs w:val="24"/>
        </w:rPr>
        <w:t> </w:t>
      </w:r>
      <w:r w:rsidRPr="00C76A07">
        <w:rPr>
          <w:rFonts w:eastAsia="Times New Roman"/>
          <w:szCs w:val="24"/>
        </w:rPr>
        <w:t>”.</w:t>
      </w:r>
      <w:r w:rsidRPr="00C76A07">
        <w:rPr>
          <w:rFonts w:eastAsia="Times New Roman"/>
          <w:szCs w:val="24"/>
        </w:rPr>
        <w:t xml:space="preserve"> Chúng ta thường luôn có sự nghi ngờ, phòng bị, không biết cách phân biệt thật giả. Người thế gian không có năng lực phân biệt tà chánh, vì chưa từng thấy cái chánh nên thường cho chánh là tà, thường thấy cái tà nên cho rằng tà là chánh. Thí dụ, khi nhỏ, chúng ta thường thấy Ông Bà, Cha Mẹ cầu cúng, van xin nên chúng ta cho rằng đó là việc làm đúng.</w:t>
      </w:r>
    </w:p>
    <w:p w14:paraId="00000009" w14:textId="5F7E1352" w:rsidR="00626599" w:rsidRP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Hiện tại chúng ta nói với người thế gian về chuẩn mực đạo đức thì họ không có phản ứng, không có cảm giác, họ cho rằng đó chỉ là lý thuyết</w:t>
      </w:r>
      <w:r>
        <w:rPr>
          <w:rFonts w:eastAsia="Times New Roman"/>
          <w:b/>
          <w:bCs/>
          <w:i/>
          <w:iCs/>
          <w:szCs w:val="24"/>
        </w:rPr>
        <w:t> </w:t>
      </w:r>
      <w:r w:rsidRPr="00C76A07">
        <w:rPr>
          <w:rFonts w:eastAsia="Times New Roman"/>
          <w:szCs w:val="24"/>
        </w:rPr>
        <w:t>”.</w:t>
      </w:r>
      <w:r w:rsidRPr="00C76A07">
        <w:rPr>
          <w:rFonts w:eastAsia="Times New Roman"/>
          <w:szCs w:val="24"/>
        </w:rPr>
        <w:t xml:space="preserve"> Một lần Hòa Thượng đến Liên Hiệp Quốc nói về đề tài xây dựng một thế giới hài hòa, gia đình hạnh phúc thông qua chuẩn mực Thánh Hiền. Sau khi Hòa Thượng nói xong, có người nói với Hòa Thượng, thế giới mà Ngài nói rất lý tưởng nhưng đó chỉ là thế giới trong mơ, không thể xảy ra ở hiện tại. Khi đó, Hòa Thượng nói: </w:t>
      </w:r>
      <w:r w:rsidRPr="00C76A07">
        <w:rPr>
          <w:rFonts w:eastAsia="Times New Roman"/>
          <w:szCs w:val="24"/>
        </w:rPr>
        <w:t>“</w:t>
      </w:r>
      <w:r w:rsidRPr="00C76A07">
        <w:rPr>
          <w:rFonts w:eastAsia="Times New Roman"/>
          <w:b/>
          <w:bCs/>
          <w:i/>
          <w:iCs/>
          <w:szCs w:val="24"/>
        </w:rPr>
        <w:t>Tôi và mọi người sẽ làm ra một mô hình thật để mọi người nhìn thấy</w:t>
      </w:r>
      <w:r>
        <w:rPr>
          <w:rFonts w:eastAsia="Times New Roman"/>
          <w:b/>
          <w:bCs/>
          <w:i/>
          <w:iCs/>
          <w:szCs w:val="24"/>
        </w:rPr>
        <w:t> </w:t>
      </w:r>
      <w:r w:rsidRPr="00C76A07">
        <w:rPr>
          <w:rFonts w:eastAsia="Times New Roman"/>
          <w:szCs w:val="24"/>
        </w:rPr>
        <w:t>”.</w:t>
      </w:r>
      <w:r w:rsidRPr="00C76A07">
        <w:rPr>
          <w:rFonts w:eastAsia="Times New Roman"/>
          <w:szCs w:val="24"/>
        </w:rPr>
        <w:t xml:space="preserve"> Hòa Thượng đã mở một trung tâm giáo dục đệ tử quy, sau khoảng 4 tháng</w:t>
      </w:r>
      <w:r w:rsidRPr="00C76A07">
        <w:rPr>
          <w:rFonts w:eastAsia="Times New Roman"/>
          <w:szCs w:val="24"/>
        </w:rPr>
        <w:t xml:space="preserve"> đã </w:t>
      </w:r>
      <w:r w:rsidRPr="00C76A07">
        <w:rPr>
          <w:rFonts w:eastAsia="Times New Roman"/>
          <w:szCs w:val="24"/>
        </w:rPr>
        <w:t>giúp cư dân một thôn gần 40.000 người đã hoàn toàn thay đổi nhờ văn hóa truyền thống, rất nhiều người trên thế giới đã đến thăm quan</w:t>
      </w:r>
      <w:r w:rsidRPr="00C76A07">
        <w:rPr>
          <w:rFonts w:eastAsia="Times New Roman"/>
          <w:szCs w:val="24"/>
        </w:rPr>
        <w:t xml:space="preserve"> nơi này.</w:t>
      </w:r>
    </w:p>
    <w:p w14:paraId="12EC269F" w14:textId="02B82D19"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Nếu chúng ta nói với người ngày nay về bạo lực, về sắc tình, sát đạo dâm thì họ rất thích nghe. Từ đây có thể biết vì sao chúng sanh ngày nay rất khó độ</w:t>
      </w:r>
      <w:r>
        <w:rPr>
          <w:rFonts w:eastAsia="Times New Roman"/>
          <w:b/>
          <w:bCs/>
          <w:i/>
          <w:iCs/>
          <w:szCs w:val="24"/>
        </w:rPr>
        <w:t> </w:t>
      </w:r>
      <w:r w:rsidRPr="00C76A07">
        <w:rPr>
          <w:rFonts w:eastAsia="Times New Roman"/>
          <w:szCs w:val="24"/>
        </w:rPr>
        <w:t>”.</w:t>
      </w:r>
      <w:r w:rsidRPr="00C76A07">
        <w:rPr>
          <w:rFonts w:eastAsia="Times New Roman"/>
          <w:szCs w:val="24"/>
        </w:rPr>
        <w:t xml:space="preserve"> Ngày nay, nhiều người không thích nghe giáo huấn của Phật Bồ Tát, của Thánh Hiền. Có những người nói giáo huấn của Phật Bồ Tát, của Thánh Hiền cho người khác nghe nhưng bản thân họ không làm. Chúng ta không nói về những tấm gương đức hạnh của người xưa, về lịch sử hào hùng dân tộc thì thế hệ sau không thể xây dựng được một xã hội tốt đẹp như người xưa đã làm. Ngày nay, mọi người thường chỉ thích nói về sắc tình bạo lực, sát, đạo, dâm.</w:t>
      </w:r>
    </w:p>
    <w:p w14:paraId="71E54AEE" w14:textId="77777777"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Thầy Thái từng nói, nếu chúng ta gặp ai thì chúng ta phải là người dẫn đầu câu chuyện. Điều quan trọng là chúng ta đủ năng lực dẫn đầu câu chuyện hay chúng ta để người khác dẫn dắt. Nếu người thế gian dẫn dắt câu chuyện thì họ sẽ chỉ nói về sắc tình bạo lực, sát, đạo, dâm. Trước đây, tôi nhìn thấy có một người đã đứng tuổi, tướng người đạo mạo, có rất nhiều thanh niên đứng </w:t>
      </w:r>
      <w:r w:rsidRPr="00C76A07">
        <w:rPr>
          <w:rFonts w:eastAsia="Times New Roman"/>
          <w:szCs w:val="24"/>
        </w:rPr>
        <w:t>xung quanh ông</w:t>
      </w:r>
      <w:r w:rsidRPr="00C76A07">
        <w:rPr>
          <w:rFonts w:eastAsia="Times New Roman"/>
          <w:szCs w:val="24"/>
        </w:rPr>
        <w:t>, khi</w:t>
      </w:r>
      <w:r w:rsidRPr="00C76A07">
        <w:rPr>
          <w:rFonts w:eastAsia="Times New Roman"/>
          <w:szCs w:val="24"/>
        </w:rPr>
        <w:t xml:space="preserve"> ông</w:t>
      </w:r>
      <w:r w:rsidRPr="00C76A07">
        <w:rPr>
          <w:rFonts w:eastAsia="Times New Roman"/>
          <w:szCs w:val="24"/>
        </w:rPr>
        <w:t xml:space="preserve"> bật </w:t>
      </w:r>
      <w:r w:rsidRPr="00C76A07">
        <w:rPr>
          <w:rFonts w:eastAsia="Times New Roman"/>
          <w:szCs w:val="24"/>
        </w:rPr>
        <w:t xml:space="preserve">một chiếc bật </w:t>
      </w:r>
      <w:r w:rsidRPr="00C76A07">
        <w:rPr>
          <w:rFonts w:eastAsia="Times New Roman"/>
          <w:szCs w:val="24"/>
        </w:rPr>
        <w:t>lửa lên thì xuất hiện hình ảnh một người phụ nữ. Người ngày nay không thích nghe giáo huấn của Phật Bồ Tát, của Thánh Hiền nhưng rất thích nghe sắc tình bạo lực, sát, đạo, dâm. Đây là nguyên nhân khiến chúng sanh ngày nay rất khó độ.</w:t>
      </w:r>
    </w:p>
    <w:p w14:paraId="74526134" w14:textId="7A2B3D73"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Người thế gian tâm hạnh bất thiện, tích phi thành thị</w:t>
      </w:r>
      <w:r>
        <w:rPr>
          <w:rFonts w:eastAsia="Times New Roman"/>
          <w:b/>
          <w:bCs/>
          <w:i/>
          <w:iCs/>
          <w:szCs w:val="24"/>
        </w:rPr>
        <w:t> </w:t>
      </w:r>
      <w:r w:rsidRPr="00C76A07">
        <w:rPr>
          <w:rFonts w:eastAsia="Times New Roman"/>
          <w:szCs w:val="24"/>
        </w:rPr>
        <w:t>”.</w:t>
      </w:r>
      <w:r w:rsidRPr="00C76A07">
        <w:rPr>
          <w:rFonts w:eastAsia="Times New Roman"/>
          <w:szCs w:val="24"/>
        </w:rPr>
        <w:t xml:space="preserve"> </w:t>
      </w:r>
      <w:r w:rsidRPr="00C76A07">
        <w:rPr>
          <w:rFonts w:eastAsia="Times New Roman"/>
          <w:szCs w:val="24"/>
        </w:rPr>
        <w:t>“</w:t>
      </w:r>
      <w:r w:rsidRPr="00C76A07">
        <w:rPr>
          <w:rFonts w:eastAsia="Times New Roman"/>
          <w:i/>
          <w:iCs/>
          <w:szCs w:val="24"/>
        </w:rPr>
        <w:t>Phi</w:t>
      </w:r>
      <w:r>
        <w:rPr>
          <w:rFonts w:eastAsia="Times New Roman"/>
          <w:i/>
          <w:iCs/>
          <w:szCs w:val="24"/>
        </w:rPr>
        <w:t> </w:t>
      </w:r>
      <w:r w:rsidRPr="00C76A07">
        <w:rPr>
          <w:rFonts w:eastAsia="Times New Roman"/>
          <w:szCs w:val="24"/>
        </w:rPr>
        <w:t>”</w:t>
      </w:r>
      <w:r w:rsidRPr="00C76A07">
        <w:rPr>
          <w:rFonts w:eastAsia="Times New Roman"/>
          <w:szCs w:val="24"/>
        </w:rPr>
        <w:t xml:space="preserve"> là những điều sai </w:t>
      </w:r>
      <w:r w:rsidRPr="00C76A07">
        <w:rPr>
          <w:rFonts w:eastAsia="Times New Roman"/>
          <w:szCs w:val="24"/>
          <w:highlight w:val="white"/>
        </w:rPr>
        <w:t xml:space="preserve">trái. </w:t>
      </w:r>
      <w:r w:rsidRPr="00C76A07">
        <w:rPr>
          <w:rFonts w:eastAsia="Times New Roman"/>
          <w:iCs/>
          <w:szCs w:val="24"/>
          <w:highlight w:val="white"/>
        </w:rPr>
        <w:t>“</w:t>
      </w:r>
      <w:r w:rsidRPr="00C76A07">
        <w:rPr>
          <w:rFonts w:eastAsia="Times New Roman"/>
          <w:i/>
          <w:iCs/>
          <w:szCs w:val="24"/>
          <w:highlight w:val="white"/>
        </w:rPr>
        <w:t>Tích phi thành thị</w:t>
      </w:r>
      <w:r>
        <w:rPr>
          <w:rFonts w:eastAsia="Times New Roman"/>
          <w:i/>
          <w:iCs/>
          <w:szCs w:val="24"/>
          <w:highlight w:val="white"/>
        </w:rPr>
        <w:t> </w:t>
      </w:r>
      <w:r w:rsidRPr="00C76A07">
        <w:rPr>
          <w:rFonts w:eastAsia="Times New Roman"/>
          <w:iCs/>
          <w:szCs w:val="24"/>
          <w:highlight w:val="white"/>
        </w:rPr>
        <w:t>”</w:t>
      </w:r>
      <w:r w:rsidRPr="00C76A07">
        <w:rPr>
          <w:rFonts w:eastAsia="Times New Roman"/>
          <w:i/>
          <w:iCs/>
          <w:szCs w:val="24"/>
          <w:highlight w:val="white"/>
        </w:rPr>
        <w:t xml:space="preserve"> </w:t>
      </w:r>
      <w:r w:rsidRPr="00C76A07">
        <w:rPr>
          <w:rFonts w:eastAsia="Times New Roman"/>
          <w:szCs w:val="24"/>
          <w:highlight w:val="white"/>
        </w:rPr>
        <w:t xml:space="preserve">là </w:t>
      </w:r>
      <w:r w:rsidRPr="00C76A07">
        <w:rPr>
          <w:rFonts w:eastAsia="Times New Roman"/>
          <w:szCs w:val="24"/>
          <w:highlight w:val="white"/>
        </w:rPr>
        <w:t>cái sai lâu ngày trở thành cái đúng.</w:t>
      </w:r>
      <w:r w:rsidRPr="00C76A07">
        <w:rPr>
          <w:szCs w:val="24"/>
          <w:highlight w:val="white"/>
        </w:rPr>
        <w:t xml:space="preserve"> </w:t>
      </w:r>
      <w:r w:rsidRPr="00C76A07">
        <w:rPr>
          <w:rFonts w:eastAsia="Times New Roman"/>
          <w:szCs w:val="24"/>
        </w:rPr>
        <w:t xml:space="preserve">Thí dụ, nhiều người không dừng lại trước đèn đỏ nên nhiều người khác cũng làm theo và cho rằng đó là điều bình thường. Nhiều người làm những việc sai trái nên mọi người cho rằng những điều đó là đúng và làm theo. Chúng ta quán sát, hằng ngày, chúng ta làm những việc thiện lành để rộng kết thiện duyên hay thường làm những việc kết oán thù với chúng sanh? Nếu hằng ngày chúng ta khắc chế chính mình, rời xa ảo danh ảo vọng, </w:t>
      </w:r>
      <w:r w:rsidRPr="00C76A07">
        <w:rPr>
          <w:rFonts w:eastAsia="Times New Roman"/>
          <w:szCs w:val="24"/>
        </w:rPr>
        <w:t>“</w:t>
      </w:r>
      <w:r w:rsidRPr="00C76A07">
        <w:rPr>
          <w:rFonts w:eastAsia="Times New Roman"/>
          <w:i/>
          <w:iCs/>
          <w:szCs w:val="24"/>
        </w:rPr>
        <w:t>tự tư tự lợi</w:t>
      </w:r>
      <w:r>
        <w:rPr>
          <w:rFonts w:eastAsia="Times New Roman"/>
          <w:i/>
          <w:iCs/>
          <w:szCs w:val="24"/>
        </w:rPr>
        <w:t> </w:t>
      </w:r>
      <w:r w:rsidRPr="00C76A07">
        <w:rPr>
          <w:rFonts w:eastAsia="Times New Roman"/>
          <w:szCs w:val="24"/>
        </w:rPr>
        <w:t>”,</w:t>
      </w:r>
      <w:r w:rsidRPr="00C76A07">
        <w:rPr>
          <w:rFonts w:eastAsia="Times New Roman"/>
          <w:szCs w:val="24"/>
        </w:rPr>
        <w:t xml:space="preserve"> năm dục sáu trần thì những việc làm của chúng ta sẽ rộng kết thiện duyên. Có những người niệm Phật nhiều nhưng vẫn chìm đắm trong </w:t>
      </w:r>
      <w:r w:rsidRPr="00C76A07">
        <w:rPr>
          <w:rFonts w:eastAsia="Times New Roman"/>
          <w:szCs w:val="24"/>
        </w:rPr>
        <w:t>“</w:t>
      </w:r>
      <w:r w:rsidRPr="00C76A07">
        <w:rPr>
          <w:rFonts w:eastAsia="Times New Roman"/>
          <w:i/>
          <w:iCs/>
          <w:szCs w:val="24"/>
        </w:rPr>
        <w:t>tự tư tự lợi</w:t>
      </w:r>
      <w:r>
        <w:rPr>
          <w:rFonts w:eastAsia="Times New Roman"/>
          <w:i/>
          <w:iCs/>
          <w:szCs w:val="24"/>
        </w:rPr>
        <w:t> </w:t>
      </w:r>
      <w:r w:rsidRPr="00C76A07">
        <w:rPr>
          <w:rFonts w:eastAsia="Times New Roman"/>
          <w:szCs w:val="24"/>
        </w:rPr>
        <w:t>”,</w:t>
      </w:r>
      <w:r w:rsidRPr="00C76A07">
        <w:rPr>
          <w:rFonts w:eastAsia="Times New Roman"/>
          <w:szCs w:val="24"/>
        </w:rPr>
        <w:t xml:space="preserve"> ảo danh ảo vọng đây là họ đang rộng kết oán thù.</w:t>
      </w:r>
    </w:p>
    <w:p w14:paraId="20546086" w14:textId="4ADDBA86"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 xml:space="preserve">Nếu những hành động, việc làm của chúng ta rộng kết oán thù thì sẽ rất phiền phức. Lòng người hiện đại đều là oán hận, bất bình, thậm chí, trong gia đình con cái oán hận Cha Mẹ, Cha Mẹ oán hận con cái, </w:t>
      </w:r>
      <w:r w:rsidRPr="00C76A07">
        <w:rPr>
          <w:rFonts w:eastAsia="Times New Roman"/>
          <w:b/>
          <w:bCs/>
          <w:i/>
          <w:iCs/>
          <w:szCs w:val="24"/>
        </w:rPr>
        <w:t>v</w:t>
      </w:r>
      <w:r w:rsidRPr="00C76A07">
        <w:rPr>
          <w:rFonts w:eastAsia="Times New Roman"/>
          <w:b/>
          <w:bCs/>
          <w:i/>
          <w:iCs/>
          <w:szCs w:val="24"/>
        </w:rPr>
        <w:t>ợ chồng, anh em oán hận lẫn nhau. Người trong gia đình đều oán hận lẫn nhau vậy thì thế giới của chúng ta sẽ t</w:t>
      </w:r>
      <w:r w:rsidRPr="00C76A07">
        <w:rPr>
          <w:rFonts w:eastAsia="Times New Roman"/>
          <w:b/>
          <w:bCs/>
          <w:i/>
          <w:iCs/>
          <w:szCs w:val="24"/>
        </w:rPr>
        <w:t>hành ra</w:t>
      </w:r>
      <w:r w:rsidRPr="00C76A07">
        <w:rPr>
          <w:rFonts w:eastAsia="Times New Roman"/>
          <w:b/>
          <w:bCs/>
          <w:i/>
          <w:iCs/>
          <w:szCs w:val="24"/>
        </w:rPr>
        <w:t xml:space="preserve"> như thế nào!</w:t>
      </w:r>
      <w:r>
        <w:rPr>
          <w:rFonts w:eastAsia="Times New Roman"/>
          <w:b/>
          <w:bCs/>
          <w:i/>
          <w:iCs/>
          <w:szCs w:val="24"/>
        </w:rPr>
        <w:t> </w:t>
      </w:r>
      <w:r w:rsidRPr="00C76A07">
        <w:rPr>
          <w:rFonts w:eastAsia="Times New Roman"/>
          <w:bCs/>
          <w:iCs/>
          <w:szCs w:val="24"/>
        </w:rPr>
        <w:t>”.</w:t>
      </w:r>
      <w:r w:rsidRPr="00C76A07">
        <w:rPr>
          <w:rFonts w:eastAsia="Times New Roman"/>
          <w:b/>
          <w:bCs/>
          <w:i/>
          <w:iCs/>
          <w:szCs w:val="24"/>
        </w:rPr>
        <w:t xml:space="preserve"> </w:t>
      </w:r>
      <w:r w:rsidRPr="00C76A07">
        <w:rPr>
          <w:rFonts w:eastAsia="Times New Roman"/>
          <w:szCs w:val="24"/>
        </w:rPr>
        <w:t xml:space="preserve">Việc này rất đáng sợ, nếu chúng ta cảm nhận được thế giới này rất nhiều oán hận thì chúng ta sẽ không ham muốn ở đây lâu nữa. Trong Tịnh Độ Kinh nói: </w:t>
      </w:r>
      <w:r w:rsidRPr="00C76A07">
        <w:rPr>
          <w:rFonts w:eastAsia="Times New Roman"/>
          <w:szCs w:val="24"/>
        </w:rPr>
        <w:t>“</w:t>
      </w:r>
      <w:r w:rsidRPr="00C76A07">
        <w:rPr>
          <w:rFonts w:eastAsia="Times New Roman"/>
          <w:b/>
          <w:bCs/>
          <w:i/>
          <w:iCs/>
          <w:szCs w:val="24"/>
        </w:rPr>
        <w:t>Yểm ly Ta Bà, hân cầu Cực Lạc</w:t>
      </w:r>
      <w:r>
        <w:rPr>
          <w:rFonts w:eastAsia="Times New Roman"/>
          <w:b/>
          <w:bCs/>
          <w:i/>
          <w:iCs/>
          <w:szCs w:val="24"/>
        </w:rPr>
        <w:t> </w:t>
      </w:r>
      <w:r w:rsidRPr="00C76A07">
        <w:rPr>
          <w:rFonts w:eastAsia="Times New Roman"/>
          <w:szCs w:val="24"/>
        </w:rPr>
        <w:t>”.</w:t>
      </w:r>
      <w:r w:rsidRPr="00C76A07">
        <w:rPr>
          <w:rFonts w:eastAsia="Times New Roman"/>
          <w:szCs w:val="24"/>
        </w:rPr>
        <w:t xml:space="preserve"> Nếu chúng ta không nhìn thấu thế giới này thì chúng ta không thể yểm ly nó để hân cầu Cực Lạc.</w:t>
      </w:r>
    </w:p>
    <w:p w14:paraId="0000000E" w14:textId="374972F5" w:rsidR="00626599" w:rsidRP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Trong lòng chúng ta có những oán hận, bất bình nho nhỏ, lâu ngày, dài tháng, những oán hận nhỏ sẽ trở thành thù hận lớn. Chúng ta sống trong hoàn cảnh như vậy thì sẽ rất khổ</w:t>
      </w:r>
      <w:r>
        <w:rPr>
          <w:rFonts w:eastAsia="Times New Roman"/>
          <w:b/>
          <w:bCs/>
          <w:i/>
          <w:iCs/>
          <w:szCs w:val="24"/>
        </w:rPr>
        <w:t> </w:t>
      </w:r>
      <w:r w:rsidRPr="00C76A07">
        <w:rPr>
          <w:rFonts w:eastAsia="Times New Roman"/>
          <w:bCs/>
          <w:iCs/>
          <w:szCs w:val="24"/>
        </w:rPr>
        <w:t>”.</w:t>
      </w:r>
      <w:r w:rsidRPr="00C76A07">
        <w:rPr>
          <w:rFonts w:eastAsia="Times New Roman"/>
          <w:b/>
          <w:bCs/>
          <w:i/>
          <w:iCs/>
          <w:szCs w:val="24"/>
        </w:rPr>
        <w:t xml:space="preserve"> </w:t>
      </w:r>
      <w:r w:rsidRPr="00C76A07">
        <w:rPr>
          <w:rFonts w:eastAsia="Times New Roman"/>
          <w:szCs w:val="24"/>
        </w:rPr>
        <w:t>Người ngày nay mê hoặc, điên đảo, phân biệt, chấp trước, chấp chặt trong những cái thấy, cái biết của mình, cho nó là đúng. Thậm chí, có những người cho rằng người thế gian đều làm sai chỉ có mình làm đúng, đây là họ mê hoặc điên đảo, không hiểu rõ chân tướng sự thật.</w:t>
      </w:r>
    </w:p>
    <w:p w14:paraId="0981DB22" w14:textId="17CBF766"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Nếu chúng ta hiểu rõ chân tướng sự thật, chính là chúng ta nhìn thấu, buông xả, tự tại, tùy duyên, niệm Phật. Chúng ta phải biết rõ mỗi chúng ta đến thế gian này đều là nghiệp báo thọ thân, thân này là thân nghiệp báo. Chúng ta mang thân nghiệp báo nhưng chúng ta vẫn có thể chuyển thân nghiệp lực thành thân nguyện lực</w:t>
      </w:r>
      <w:r>
        <w:rPr>
          <w:rFonts w:eastAsia="Times New Roman"/>
          <w:b/>
          <w:bCs/>
          <w:i/>
          <w:iCs/>
          <w:szCs w:val="24"/>
        </w:rPr>
        <w:t> </w:t>
      </w:r>
      <w:r w:rsidRPr="00C76A07">
        <w:rPr>
          <w:rFonts w:eastAsia="Times New Roman"/>
          <w:szCs w:val="24"/>
        </w:rPr>
        <w:t>”.</w:t>
      </w:r>
      <w:r w:rsidRPr="00C76A07">
        <w:rPr>
          <w:rFonts w:eastAsia="Times New Roman"/>
          <w:szCs w:val="24"/>
        </w:rPr>
        <w:t xml:space="preserve"> Chúng ta nhìn rõ chân tướng sự thật thì mới có thể buông xuống. Chúng ta nhìn không thấu nên cố chấp. Chúng ta đến thế gian này đều mang thân nghiệp báo. Có những người bị bệnh khổ, họ tìm mọi cách để chữa bệnh nhưng bệnh không suy giảm. Những người bị bệnh khổ mà biết dùng thân để làm lợi ích chúng sanh thì họ đã chuyển thân nghiệp lực thành thân nguyện lực.</w:t>
      </w:r>
    </w:p>
    <w:p w14:paraId="4E697432" w14:textId="0F0E602F"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Chuyển mê thành ngộ, chuyển khổ thành vui</w:t>
      </w:r>
      <w:r>
        <w:rPr>
          <w:rFonts w:eastAsia="Times New Roman"/>
          <w:b/>
          <w:bCs/>
          <w:i/>
          <w:iCs/>
          <w:szCs w:val="24"/>
        </w:rPr>
        <w:t> </w:t>
      </w:r>
      <w:r w:rsidRPr="00C76A07">
        <w:rPr>
          <w:rFonts w:eastAsia="Times New Roman"/>
          <w:bCs/>
          <w:iCs/>
          <w:szCs w:val="24"/>
        </w:rPr>
        <w:t>”.</w:t>
      </w:r>
      <w:r w:rsidRPr="00C76A07">
        <w:rPr>
          <w:rFonts w:eastAsia="Times New Roman"/>
          <w:b/>
          <w:bCs/>
          <w:i/>
          <w:iCs/>
          <w:szCs w:val="24"/>
        </w:rPr>
        <w:t xml:space="preserve"> Đây chính là thọ dụng chân thật của Phật Bồ Tát</w:t>
      </w:r>
      <w:r w:rsidRPr="00C76A07">
        <w:rPr>
          <w:rFonts w:eastAsia="Times New Roman"/>
          <w:szCs w:val="24"/>
        </w:rPr>
        <w:t xml:space="preserve">”. Ở thế gian, nếu chúng ta không biết chuyển tâm thì sẽ chỉ sống trong sự khổ đau. Chúng ta mang thân nghiệp chướng, nhà Phật nói, mỗi chúng sinh đến thế gian này đều là: </w:t>
      </w:r>
      <w:r w:rsidRPr="00C76A07">
        <w:rPr>
          <w:rFonts w:eastAsia="Times New Roman"/>
          <w:szCs w:val="24"/>
        </w:rPr>
        <w:t>“</w:t>
      </w:r>
      <w:r w:rsidRPr="00C76A07">
        <w:rPr>
          <w:rFonts w:eastAsia="Times New Roman"/>
          <w:i/>
          <w:iCs/>
          <w:szCs w:val="24"/>
        </w:rPr>
        <w:t>Tùy nghiệp thọ báo</w:t>
      </w:r>
      <w:r>
        <w:rPr>
          <w:rFonts w:eastAsia="Times New Roman"/>
          <w:i/>
          <w:iCs/>
          <w:szCs w:val="24"/>
        </w:rPr>
        <w:t> </w:t>
      </w:r>
      <w:r w:rsidRPr="00C76A07">
        <w:rPr>
          <w:rFonts w:eastAsia="Times New Roman"/>
          <w:szCs w:val="24"/>
        </w:rPr>
        <w:t>”.</w:t>
      </w:r>
      <w:r w:rsidRPr="00C76A07">
        <w:rPr>
          <w:rFonts w:eastAsia="Times New Roman"/>
          <w:szCs w:val="24"/>
        </w:rPr>
        <w:t xml:space="preserve"> Chư Phật Bồ Tát thì tùy nguyện lực mà thọ thân, chúng sanh chúng ta thì tùy nghiệp lực mà thọ </w:t>
      </w:r>
      <w:r w:rsidRPr="00C76A07">
        <w:rPr>
          <w:rFonts w:eastAsia="Times New Roman"/>
          <w:szCs w:val="24"/>
        </w:rPr>
        <w:t>thân</w:t>
      </w:r>
      <w:r w:rsidRPr="00C76A07">
        <w:rPr>
          <w:rFonts w:eastAsia="Times New Roman"/>
          <w:szCs w:val="24"/>
        </w:rPr>
        <w:t xml:space="preserve">. Thế giới </w:t>
      </w:r>
      <w:r w:rsidRPr="00C76A07">
        <w:rPr>
          <w:rFonts w:eastAsia="Times New Roman"/>
          <w:szCs w:val="24"/>
        </w:rPr>
        <w:t>“</w:t>
      </w:r>
      <w:r w:rsidRPr="00C76A07">
        <w:rPr>
          <w:rFonts w:eastAsia="Times New Roman"/>
          <w:i/>
          <w:iCs/>
          <w:szCs w:val="24"/>
        </w:rPr>
        <w:t>C</w:t>
      </w:r>
      <w:r w:rsidRPr="00C76A07">
        <w:rPr>
          <w:rFonts w:eastAsia="Times New Roman"/>
          <w:i/>
          <w:iCs/>
          <w:szCs w:val="24"/>
        </w:rPr>
        <w:t xml:space="preserve">ực </w:t>
      </w:r>
      <w:r w:rsidRPr="00C76A07">
        <w:rPr>
          <w:rFonts w:eastAsia="Times New Roman"/>
          <w:i/>
          <w:iCs/>
          <w:szCs w:val="24"/>
        </w:rPr>
        <w:t>L</w:t>
      </w:r>
      <w:r w:rsidRPr="00C76A07">
        <w:rPr>
          <w:rFonts w:eastAsia="Times New Roman"/>
          <w:i/>
          <w:iCs/>
          <w:szCs w:val="24"/>
        </w:rPr>
        <w:t>ạc</w:t>
      </w:r>
      <w:r>
        <w:rPr>
          <w:rFonts w:eastAsia="Times New Roman"/>
          <w:i/>
          <w:iCs/>
          <w:szCs w:val="24"/>
        </w:rPr>
        <w:t> </w:t>
      </w:r>
      <w:r w:rsidRPr="00C76A07">
        <w:rPr>
          <w:rFonts w:eastAsia="Times New Roman"/>
          <w:szCs w:val="24"/>
        </w:rPr>
        <w:t xml:space="preserve">” </w:t>
      </w:r>
      <w:r w:rsidRPr="00C76A07">
        <w:rPr>
          <w:rFonts w:eastAsia="Times New Roman"/>
          <w:szCs w:val="24"/>
        </w:rPr>
        <w:t xml:space="preserve">là nơi </w:t>
      </w:r>
      <w:r w:rsidRPr="00C76A07">
        <w:rPr>
          <w:rFonts w:eastAsia="Times New Roman"/>
          <w:szCs w:val="24"/>
        </w:rPr>
        <w:t>“</w:t>
      </w:r>
      <w:r w:rsidRPr="00C76A07">
        <w:rPr>
          <w:rFonts w:eastAsia="Times New Roman"/>
          <w:i/>
          <w:iCs/>
          <w:szCs w:val="24"/>
        </w:rPr>
        <w:t>cực lạc</w:t>
      </w:r>
      <w:r>
        <w:rPr>
          <w:rFonts w:eastAsia="Times New Roman"/>
          <w:i/>
          <w:iCs/>
          <w:szCs w:val="24"/>
        </w:rPr>
        <w:t> </w:t>
      </w:r>
      <w:r w:rsidRPr="00C76A07">
        <w:rPr>
          <w:rFonts w:eastAsia="Times New Roman"/>
          <w:szCs w:val="24"/>
        </w:rPr>
        <w:t xml:space="preserve">” </w:t>
      </w:r>
      <w:r w:rsidRPr="00C76A07">
        <w:rPr>
          <w:rFonts w:eastAsia="Times New Roman"/>
          <w:szCs w:val="24"/>
        </w:rPr>
        <w:t xml:space="preserve">vì mọi người ở đó đều tùy nguyện mà thọ thân. Thế giới Ta Bà khổ vì chúng ta đều là </w:t>
      </w:r>
      <w:r w:rsidRPr="00C76A07">
        <w:rPr>
          <w:rFonts w:eastAsia="Times New Roman"/>
          <w:szCs w:val="24"/>
        </w:rPr>
        <w:t>“</w:t>
      </w:r>
      <w:r w:rsidRPr="00C76A07">
        <w:rPr>
          <w:rFonts w:eastAsia="Times New Roman"/>
          <w:i/>
          <w:iCs/>
          <w:szCs w:val="24"/>
        </w:rPr>
        <w:t>tùy nghiệp thọ thân</w:t>
      </w:r>
      <w:r>
        <w:rPr>
          <w:rFonts w:eastAsia="Times New Roman"/>
          <w:i/>
          <w:iCs/>
          <w:szCs w:val="24"/>
        </w:rPr>
        <w:t> </w:t>
      </w:r>
      <w:r w:rsidRPr="00C76A07">
        <w:rPr>
          <w:rFonts w:eastAsia="Times New Roman"/>
          <w:szCs w:val="24"/>
        </w:rPr>
        <w:t>”.</w:t>
      </w:r>
      <w:r w:rsidRPr="00C76A07">
        <w:rPr>
          <w:rFonts w:eastAsia="Times New Roman"/>
          <w:szCs w:val="24"/>
        </w:rPr>
        <w:t xml:space="preserve"> Chúng ta mang thân nghiệp chướng, nếu chúng ta không tỉnh ngộ, vẫn ngày ngày tùy thuận nó, nghe theo sự sai sử của nó thì chúng ta chắc chắn sẽ không có một ngày nào an ổn!</w:t>
      </w:r>
      <w:r w:rsidRPr="00C76A07">
        <w:rPr>
          <w:rFonts w:eastAsia="Times New Roman"/>
          <w:szCs w:val="24"/>
        </w:rPr>
        <w:t xml:space="preserve"> </w:t>
      </w:r>
      <w:r w:rsidRPr="00C76A07">
        <w:rPr>
          <w:rFonts w:eastAsia="Times New Roman"/>
          <w:szCs w:val="24"/>
        </w:rPr>
        <w:t xml:space="preserve">Đây chính là </w:t>
      </w:r>
      <w:r w:rsidRPr="00C76A07">
        <w:rPr>
          <w:rFonts w:eastAsia="Times New Roman"/>
          <w:szCs w:val="24"/>
        </w:rPr>
        <w:t>chúng ta</w:t>
      </w:r>
      <w:r w:rsidRPr="00C76A07">
        <w:rPr>
          <w:rFonts w:eastAsia="Times New Roman"/>
          <w:szCs w:val="24"/>
        </w:rPr>
        <w:t xml:space="preserve"> mê hoặc, điên đảo. Người thấu hiểu được chân tướng sự thật của thế gian, nhìn thấu danh vọng, vật chất ở thế gian là giả thì sẽ không bị lừa gạt. Nếu chúng ta </w:t>
      </w:r>
      <w:r w:rsidRPr="00C76A07">
        <w:rPr>
          <w:rFonts w:eastAsia="Times New Roman"/>
          <w:szCs w:val="24"/>
        </w:rPr>
        <w:t>“</w:t>
      </w:r>
      <w:r w:rsidRPr="00C76A07">
        <w:rPr>
          <w:rFonts w:eastAsia="Times New Roman"/>
          <w:i/>
          <w:iCs/>
          <w:szCs w:val="24"/>
        </w:rPr>
        <w:t>tư lợi</w:t>
      </w:r>
      <w:r>
        <w:rPr>
          <w:rFonts w:eastAsia="Times New Roman"/>
          <w:i/>
          <w:iCs/>
          <w:szCs w:val="24"/>
        </w:rPr>
        <w:t> </w:t>
      </w:r>
      <w:r w:rsidRPr="00C76A07">
        <w:rPr>
          <w:rFonts w:eastAsia="Times New Roman"/>
          <w:szCs w:val="24"/>
        </w:rPr>
        <w:t xml:space="preserve">” </w:t>
      </w:r>
      <w:r w:rsidRPr="00C76A07">
        <w:rPr>
          <w:rFonts w:eastAsia="Times New Roman"/>
          <w:szCs w:val="24"/>
        </w:rPr>
        <w:t>ở thế gian thì nhiều lắm cũng chỉ được vài chục năm.</w:t>
      </w:r>
    </w:p>
    <w:p w14:paraId="22EA1FC3" w14:textId="358CA06D" w:rsidR="00C76A07" w:rsidRDefault="00C76A07" w:rsidP="00C76A07">
      <w:pPr>
        <w:spacing w:after="160" w:line="312" w:lineRule="auto"/>
        <w:ind w:firstLine="540"/>
        <w:jc w:val="both"/>
        <w:rPr>
          <w:rFonts w:eastAsia="Times New Roman"/>
          <w:szCs w:val="24"/>
        </w:rPr>
      </w:pPr>
      <w:r w:rsidRPr="00C76A07">
        <w:rPr>
          <w:rFonts w:eastAsia="Times New Roman"/>
          <w:szCs w:val="24"/>
        </w:rPr>
        <w:t>Hôm trước, tôi đọc được một tin là có người đào đất trong vườn vô tình đào được hàng trăm triệu đô, ông mang giao nộp toàn bộ số tiền này cho nhà nước, vì số tiền đó không thuộc sở hữu của ai nên ông nhận được một phần tiền t</w:t>
      </w:r>
      <w:r w:rsidRPr="00C76A07">
        <w:rPr>
          <w:rFonts w:eastAsia="Times New Roman"/>
          <w:szCs w:val="24"/>
        </w:rPr>
        <w:t xml:space="preserve">hưởng. </w:t>
      </w:r>
      <w:r w:rsidRPr="00C76A07">
        <w:rPr>
          <w:rFonts w:eastAsia="Times New Roman"/>
          <w:szCs w:val="24"/>
        </w:rPr>
        <w:t xml:space="preserve">Người chôn số tiền đó trong vườn chắc hẳn đã phải tích góp số tiền đó trong thời gian rất lâu, khi họ ra đi không ai biết về số tiền mà họ đã giấu. Người thế gian luôn tưởng rằng mình còn lâu mới chết nên mới tích chứa, tham lam đến như vậy! Trên Kinh Phật nói: </w:t>
      </w:r>
      <w:r w:rsidRPr="00C76A07">
        <w:rPr>
          <w:rFonts w:eastAsia="Times New Roman"/>
          <w:szCs w:val="24"/>
        </w:rPr>
        <w:t>“</w:t>
      </w:r>
      <w:r w:rsidRPr="00C76A07">
        <w:rPr>
          <w:rFonts w:eastAsia="Times New Roman"/>
          <w:b/>
          <w:bCs/>
          <w:i/>
          <w:iCs/>
          <w:szCs w:val="24"/>
        </w:rPr>
        <w:t>Vạn ban tương bất khứ, duy hữu nghiệp tùy thân</w:t>
      </w:r>
      <w:r>
        <w:rPr>
          <w:rFonts w:eastAsia="Times New Roman"/>
          <w:b/>
          <w:bCs/>
          <w:i/>
          <w:iCs/>
          <w:szCs w:val="24"/>
        </w:rPr>
        <w:t> </w:t>
      </w:r>
      <w:r w:rsidRPr="00C76A07">
        <w:rPr>
          <w:rFonts w:eastAsia="Times New Roman"/>
          <w:szCs w:val="24"/>
        </w:rPr>
        <w:t>”.</w:t>
      </w:r>
      <w:r w:rsidRPr="00C76A07">
        <w:rPr>
          <w:rFonts w:eastAsia="Times New Roman"/>
          <w:szCs w:val="24"/>
        </w:rPr>
        <w:t xml:space="preserve"> </w:t>
      </w:r>
      <w:r w:rsidRPr="00C76A07">
        <w:rPr>
          <w:rFonts w:eastAsia="Times New Roman"/>
          <w:szCs w:val="24"/>
        </w:rPr>
        <w:t xml:space="preserve">Khi mấy chúng </w:t>
      </w:r>
      <w:r w:rsidRPr="00C76A07">
        <w:rPr>
          <w:rFonts w:eastAsia="Times New Roman"/>
          <w:szCs w:val="24"/>
        </w:rPr>
        <w:t xml:space="preserve">ta không thể mang theo bất cứ thứ gì chỉ mang theo nghiệp. Nghiệp thì có thiện nghiệp và nghiệp ác. Nếu chúng ta chỉ tạo ác nghiệp thì sẽ mang theo ác nghiệp, thọ sanh ở </w:t>
      </w:r>
      <w:r w:rsidRPr="00C76A07">
        <w:rPr>
          <w:rFonts w:eastAsia="Times New Roman"/>
          <w:szCs w:val="24"/>
        </w:rPr>
        <w:t xml:space="preserve">cõi </w:t>
      </w:r>
      <w:r w:rsidRPr="00C76A07">
        <w:rPr>
          <w:rFonts w:eastAsia="Times New Roman"/>
          <w:szCs w:val="24"/>
        </w:rPr>
        <w:t>Địa ngục, Ngạ quỷ</w:t>
      </w:r>
      <w:r w:rsidRPr="00C76A07">
        <w:rPr>
          <w:rFonts w:eastAsia="Times New Roman"/>
          <w:szCs w:val="24"/>
        </w:rPr>
        <w:t xml:space="preserve"> hoặc </w:t>
      </w:r>
      <w:r w:rsidRPr="00C76A07">
        <w:rPr>
          <w:rFonts w:eastAsia="Times New Roman"/>
          <w:szCs w:val="24"/>
        </w:rPr>
        <w:t>Súc sanh.</w:t>
      </w:r>
    </w:p>
    <w:p w14:paraId="00000012" w14:textId="6EF335A9" w:rsidR="00626599" w:rsidRP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Nếu chúng ta hiểu rõ chân tướng sự thật thì tuy chúng ta mang nghiệp báo thọ thân nhưng chúng ta vẫn có thể chuyển thân nghiệp báo này thành thân nguyện lực</w:t>
      </w:r>
      <w:r>
        <w:rPr>
          <w:rFonts w:eastAsia="Times New Roman"/>
          <w:b/>
          <w:bCs/>
          <w:i/>
          <w:iCs/>
          <w:szCs w:val="24"/>
        </w:rPr>
        <w:t> </w:t>
      </w:r>
      <w:r w:rsidRPr="00C76A07">
        <w:rPr>
          <w:rFonts w:eastAsia="Times New Roman"/>
          <w:szCs w:val="24"/>
        </w:rPr>
        <w:t>”.</w:t>
      </w:r>
      <w:r w:rsidRPr="00C76A07">
        <w:rPr>
          <w:rFonts w:eastAsia="Times New Roman"/>
          <w:szCs w:val="24"/>
        </w:rPr>
        <w:t xml:space="preserve"> Hằng ngày, chúng ta vẫn tư lợi, tư tình thì chúng ta đang nghe theo thân nghiệp báo. Nếu chúng ta làm những việc lợi ích chúng sanh, không nghe theo thân nghiệp báo thì chúng ta đã chuyển thân nghiệp lực thành thân nguyện lực.</w:t>
      </w:r>
    </w:p>
    <w:p w14:paraId="1A01FAB5" w14:textId="035E79DA"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Chúng ta có được thân người, gặp được Phật phá</w:t>
      </w:r>
      <w:r w:rsidRPr="00C76A07">
        <w:rPr>
          <w:rFonts w:eastAsia="Times New Roman"/>
          <w:b/>
          <w:bCs/>
          <w:i/>
          <w:iCs/>
          <w:szCs w:val="24"/>
        </w:rPr>
        <w:t>p,</w:t>
      </w:r>
      <w:r w:rsidRPr="00C76A07">
        <w:rPr>
          <w:rFonts w:eastAsia="Times New Roman"/>
          <w:b/>
          <w:bCs/>
          <w:i/>
          <w:iCs/>
          <w:szCs w:val="24"/>
        </w:rPr>
        <w:t xml:space="preserve"> lại gặp được pháp môn Tịnh Độ thì đây là cơ duyên rất thù thắng. Sau khi gặp có thể nghe, có thể tin sâu, không nghi ngờ, có thể sinh tâm hoan hỷ thì đây là thiện căn sâu </w:t>
      </w:r>
      <w:r w:rsidRPr="00C76A07">
        <w:rPr>
          <w:rFonts w:eastAsia="Times New Roman"/>
          <w:b/>
          <w:bCs/>
          <w:i/>
          <w:iCs/>
          <w:szCs w:val="24"/>
        </w:rPr>
        <w:t>dày</w:t>
      </w:r>
      <w:r w:rsidRPr="00C76A07">
        <w:rPr>
          <w:rFonts w:eastAsia="Times New Roman"/>
          <w:b/>
          <w:bCs/>
          <w:i/>
          <w:iCs/>
          <w:szCs w:val="24"/>
        </w:rPr>
        <w:t xml:space="preserve">, không dễ có được! Chúng ta nghe được pháp môn này mà có thể giác ngộ, quay đầu, có thể đoạn ác tu thiện, chuyển đổi tất cả những việc ác, làm tất cả các việc thiện, phá mê khai ngộ thì chúng ta chính là người có thiện căn sâu </w:t>
      </w:r>
      <w:r w:rsidRPr="00C76A07">
        <w:rPr>
          <w:rFonts w:eastAsia="Times New Roman"/>
          <w:b/>
          <w:bCs/>
          <w:i/>
          <w:iCs/>
          <w:szCs w:val="24"/>
        </w:rPr>
        <w:t>dày</w:t>
      </w:r>
      <w:r w:rsidRPr="00C76A07">
        <w:rPr>
          <w:rFonts w:eastAsia="Times New Roman"/>
          <w:b/>
          <w:bCs/>
          <w:i/>
          <w:iCs/>
          <w:szCs w:val="24"/>
        </w:rPr>
        <w:t>. Thế nhưng trong vô lượng vô biên chúng sanh, có mấy ngườ</w:t>
      </w:r>
      <w:r w:rsidRPr="00C76A07">
        <w:rPr>
          <w:rFonts w:eastAsia="Times New Roman"/>
          <w:b/>
          <w:bCs/>
          <w:i/>
          <w:iCs/>
          <w:szCs w:val="24"/>
        </w:rPr>
        <w:t>i có được may mắn này! Người sau khi nghe thì thật làm, chân thật có kết quả không nhiều</w:t>
      </w:r>
      <w:r>
        <w:rPr>
          <w:rFonts w:eastAsia="Times New Roman"/>
          <w:b/>
          <w:bCs/>
          <w:i/>
          <w:iCs/>
          <w:szCs w:val="24"/>
        </w:rPr>
        <w:t> </w:t>
      </w:r>
      <w:r w:rsidRPr="00C76A07">
        <w:rPr>
          <w:rFonts w:eastAsia="Times New Roman"/>
          <w:szCs w:val="24"/>
        </w:rPr>
        <w:t>”.</w:t>
      </w:r>
      <w:r w:rsidRPr="00C76A07">
        <w:rPr>
          <w:rFonts w:eastAsia="Times New Roman"/>
          <w:szCs w:val="24"/>
        </w:rPr>
        <w:t xml:space="preserve"> Rất nhiều người đã từng được nghe và làm theo pháp môn Tịnh Độ nhưng đã bỏ cuộc.</w:t>
      </w:r>
    </w:p>
    <w:p w14:paraId="4A9F675A" w14:textId="5A755192"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Người ngày nay nhận giả, không nhận thật, thích ác, không ưa thiện. Chúng sanh bình thường, họ muốn đọa lạc nên làm như vậy, chúng ta không muốn đọa lạc, chúng ta muốn vãng sanh thế giới Tây Phương Cực Lạc vậy thì chúng ta phải làm ngược lại</w:t>
      </w:r>
      <w:r>
        <w:rPr>
          <w:rFonts w:eastAsia="Times New Roman"/>
          <w:b/>
          <w:bCs/>
          <w:i/>
          <w:iCs/>
          <w:szCs w:val="24"/>
        </w:rPr>
        <w:t> </w:t>
      </w:r>
      <w:r w:rsidRPr="00C76A07">
        <w:rPr>
          <w:rFonts w:eastAsia="Times New Roman"/>
          <w:szCs w:val="24"/>
        </w:rPr>
        <w:t>”.</w:t>
      </w:r>
      <w:r w:rsidRPr="00C76A07">
        <w:rPr>
          <w:rFonts w:eastAsia="Times New Roman"/>
          <w:szCs w:val="24"/>
        </w:rPr>
        <w:t xml:space="preserve"> Người thế gian cho rằng ai cũng làm những việc tạo nghiệp, nếu họ không làm thì sẽ bị thiệt thòi, nếu chúng ta cũng đang tạo nghiệp như người thế gian thì chúng ta không thể thoát luân hồi, ra khỏi ba cõi. Nếu chúng ta không muốn bị thiệt thòi, chúng ta làm như người thế gian thì sau thời gian ngắn chúng ta sẽ phải nhận quả báo. Chúng ta tưởng rằng mình bị thiệt thòi nhưng chúng ta không hề thiệt thòi, chúng ta tích cực làm những việc thiện lành, tích công bồi đức thì công đức, phước báu không bị mất đi mộ</w:t>
      </w:r>
      <w:r w:rsidRPr="00C76A07">
        <w:rPr>
          <w:rFonts w:eastAsia="Times New Roman"/>
          <w:szCs w:val="24"/>
        </w:rPr>
        <w:t>t chút nào. Chúng ta làm những việc tổn hại chúng sanh thì nghiệp báo cũng không mất đi một chút nào. Nếu chúng ta thấu hiểu sự thật thì chúng ta sẽ không làm như người thế gian.</w:t>
      </w:r>
    </w:p>
    <w:p w14:paraId="7E07FB26" w14:textId="3459A5FC" w:rsid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dạy chúng ta: </w:t>
      </w:r>
      <w:r w:rsidRPr="00C76A07">
        <w:rPr>
          <w:rFonts w:eastAsia="Times New Roman"/>
          <w:szCs w:val="24"/>
        </w:rPr>
        <w:t>“</w:t>
      </w:r>
      <w:r w:rsidRPr="00C76A07">
        <w:rPr>
          <w:rFonts w:eastAsia="Times New Roman"/>
          <w:b/>
          <w:bCs/>
          <w:i/>
          <w:iCs/>
          <w:szCs w:val="24"/>
        </w:rPr>
        <w:t>Thiệt thòi là phước</w:t>
      </w:r>
      <w:r>
        <w:rPr>
          <w:rFonts w:eastAsia="Times New Roman"/>
          <w:b/>
          <w:bCs/>
          <w:i/>
          <w:iCs/>
          <w:szCs w:val="24"/>
        </w:rPr>
        <w:t> </w:t>
      </w:r>
      <w:r w:rsidRPr="00C76A07">
        <w:rPr>
          <w:rFonts w:eastAsia="Times New Roman"/>
          <w:szCs w:val="24"/>
        </w:rPr>
        <w:t>”.</w:t>
      </w:r>
      <w:r w:rsidRPr="00C76A07">
        <w:rPr>
          <w:rFonts w:eastAsia="Times New Roman"/>
          <w:szCs w:val="24"/>
        </w:rPr>
        <w:t xml:space="preserve"> Nếu chúng ta hiểu rằng chịu </w:t>
      </w:r>
      <w:r w:rsidRPr="00C76A07">
        <w:rPr>
          <w:rFonts w:eastAsia="Times New Roman"/>
          <w:szCs w:val="24"/>
        </w:rPr>
        <w:t>“</w:t>
      </w:r>
      <w:r w:rsidRPr="00C76A07">
        <w:rPr>
          <w:rFonts w:eastAsia="Times New Roman"/>
          <w:i/>
          <w:iCs/>
          <w:szCs w:val="24"/>
        </w:rPr>
        <w:t>thiệt thòi, ức hiếp</w:t>
      </w:r>
      <w:r>
        <w:rPr>
          <w:rFonts w:eastAsia="Times New Roman"/>
          <w:i/>
          <w:iCs/>
          <w:szCs w:val="24"/>
        </w:rPr>
        <w:t> </w:t>
      </w:r>
      <w:r w:rsidRPr="00C76A07">
        <w:rPr>
          <w:rFonts w:eastAsia="Times New Roman"/>
          <w:szCs w:val="24"/>
        </w:rPr>
        <w:t xml:space="preserve">” </w:t>
      </w:r>
      <w:r w:rsidRPr="00C76A07">
        <w:rPr>
          <w:rFonts w:eastAsia="Times New Roman"/>
          <w:szCs w:val="24"/>
        </w:rPr>
        <w:t>là phước thì chúng ta là người giác ngộ. Nếu chúng ta không hiểu được điều này thì chúng ta là người mê hoặc, điên đảo. Chúng ta vẫn tùy thuận tập khí xấu ác thì chúng ta đang mê hoặc, điên đảo, nếu chúng ta làm ngược lại, không tùy thuận theo tập khí xấu ác thì chúng ta là người giác ngộ. Chúng ta đang là người giác ngộ hay là người mê hoặc, điên đảo? Việc này chúng ta không cần hỏi ai, không cần ai ấn chứng mà chúng ta tự biết rất rõ.</w:t>
      </w:r>
    </w:p>
    <w:p w14:paraId="00000016" w14:textId="60B043C9" w:rsidR="00626599" w:rsidRPr="00C76A07" w:rsidRDefault="00C76A07" w:rsidP="00C76A07">
      <w:pPr>
        <w:spacing w:after="160" w:line="312" w:lineRule="auto"/>
        <w:ind w:firstLine="540"/>
        <w:jc w:val="both"/>
        <w:rPr>
          <w:rFonts w:eastAsia="Times New Roman"/>
          <w:szCs w:val="24"/>
        </w:rPr>
      </w:pPr>
      <w:r w:rsidRPr="00C76A07">
        <w:rPr>
          <w:rFonts w:eastAsia="Times New Roman"/>
          <w:szCs w:val="24"/>
        </w:rPr>
        <w:t xml:space="preserve">Hòa Thượng nói: </w:t>
      </w:r>
      <w:r w:rsidRPr="00C76A07">
        <w:rPr>
          <w:rFonts w:eastAsia="Times New Roman"/>
          <w:szCs w:val="24"/>
        </w:rPr>
        <w:t>“</w:t>
      </w:r>
      <w:r w:rsidRPr="00C76A07">
        <w:rPr>
          <w:rFonts w:eastAsia="Times New Roman"/>
          <w:b/>
          <w:bCs/>
          <w:i/>
          <w:iCs/>
          <w:szCs w:val="24"/>
        </w:rPr>
        <w:t>Người thế gian hiện tại tâm hạnh bất thiện</w:t>
      </w:r>
      <w:r>
        <w:rPr>
          <w:rFonts w:eastAsia="Times New Roman"/>
          <w:b/>
          <w:bCs/>
          <w:i/>
          <w:iCs/>
          <w:szCs w:val="24"/>
        </w:rPr>
        <w:t> </w:t>
      </w:r>
      <w:r w:rsidRPr="00C76A07">
        <w:rPr>
          <w:rFonts w:eastAsia="Times New Roman"/>
          <w:szCs w:val="24"/>
        </w:rPr>
        <w:t>”.</w:t>
      </w:r>
      <w:r w:rsidRPr="00C76A07">
        <w:rPr>
          <w:rFonts w:eastAsia="Times New Roman"/>
          <w:szCs w:val="24"/>
        </w:rPr>
        <w:t xml:space="preserve"> Người hiện tại tâm bất thiện, hành động việc làm đều bất thiện nên trong vô hình chung, tất cả hành động việc làm đều gây oán thù đối với chúng sanh, ngày ngày đều đang rộng kết oán thù. Phật Bồ Tát ngày ngày rộng kết thiện duyên, các Ngài dùng nguyện lực đến thế gian để tiếp độ chúng sanh. Chúng ta đến thế giới này là tùy nghiệp thọ báo, chúng ta mang thân nghiệp lực nếu chúng ta tùy thuận theo tập khí xấu ác thì ngày ngày rộng kết oán thù. Chúng ta hiểu điều này để ngày ngày chỉnh sửa khởi tâm động niệm,</w:t>
      </w:r>
      <w:r w:rsidRPr="00C76A07">
        <w:rPr>
          <w:rFonts w:eastAsia="Times New Roman"/>
          <w:szCs w:val="24"/>
        </w:rPr>
        <w:t xml:space="preserve"> hành động việc làm. Hòa Thượng từng nói: </w:t>
      </w:r>
      <w:r w:rsidRPr="00C76A07">
        <w:rPr>
          <w:rFonts w:eastAsia="Times New Roman"/>
          <w:szCs w:val="24"/>
        </w:rPr>
        <w:t>“</w:t>
      </w:r>
      <w:r w:rsidRPr="00C76A07">
        <w:rPr>
          <w:rFonts w:eastAsia="Times New Roman"/>
          <w:b/>
          <w:bCs/>
          <w:i/>
          <w:iCs/>
          <w:szCs w:val="24"/>
        </w:rPr>
        <w:t xml:space="preserve">Chúng ta </w:t>
      </w:r>
      <w:r w:rsidRPr="00C76A07">
        <w:rPr>
          <w:rFonts w:eastAsia="Times New Roman"/>
          <w:b/>
          <w:bCs/>
          <w:i/>
          <w:iCs/>
          <w:szCs w:val="24"/>
        </w:rPr>
        <w:t>không</w:t>
      </w:r>
      <w:r w:rsidRPr="00C76A07">
        <w:rPr>
          <w:rFonts w:eastAsia="Times New Roman"/>
          <w:b/>
          <w:bCs/>
          <w:i/>
          <w:iCs/>
          <w:szCs w:val="24"/>
        </w:rPr>
        <w:t xml:space="preserve"> làm theo cách thấy, cách làm của mình mà làm theo cách thấy, cách nghĩ, cách làm của Phật Bồ Tát thì chắc chắn sẽ không sai</w:t>
      </w:r>
      <w:r>
        <w:rPr>
          <w:rFonts w:eastAsia="Times New Roman"/>
          <w:b/>
          <w:bCs/>
          <w:i/>
          <w:iCs/>
          <w:szCs w:val="24"/>
        </w:rPr>
        <w:t> </w:t>
      </w:r>
      <w:r w:rsidRPr="00C76A07">
        <w:rPr>
          <w:rFonts w:eastAsia="Times New Roman"/>
          <w:szCs w:val="24"/>
        </w:rPr>
        <w:t>”.</w:t>
      </w:r>
      <w:r w:rsidRPr="00C76A07">
        <w:rPr>
          <w:rFonts w:eastAsia="Times New Roman"/>
          <w:szCs w:val="24"/>
        </w:rPr>
        <w:t xml:space="preserve"> Cách thấy cách làm của chúng ta hoàn toàn sai, nếu chúng ta cố chấp làm theo cách thấy, cách làm của mình thì sẽ ngày ngày tạo nghiệp.</w:t>
      </w:r>
    </w:p>
    <w:p w14:paraId="00000017" w14:textId="77777777" w:rsidR="00626599" w:rsidRPr="00C76A07" w:rsidRDefault="00C76A07" w:rsidP="00C76A07">
      <w:pPr>
        <w:pBdr>
          <w:top w:val="nil"/>
          <w:left w:val="nil"/>
          <w:bottom w:val="nil"/>
          <w:right w:val="nil"/>
          <w:between w:val="nil"/>
        </w:pBdr>
        <w:spacing w:after="160" w:line="312" w:lineRule="auto"/>
        <w:jc w:val="center"/>
        <w:rPr>
          <w:rFonts w:eastAsia="Times New Roman"/>
          <w:szCs w:val="24"/>
        </w:rPr>
      </w:pPr>
      <w:r w:rsidRPr="00C76A07">
        <w:rPr>
          <w:rFonts w:eastAsia="Times New Roman"/>
          <w:szCs w:val="24"/>
        </w:rPr>
        <w:t>*************************</w:t>
      </w:r>
      <w:r w:rsidRPr="00C76A07">
        <w:rPr>
          <w:rFonts w:eastAsia="Times New Roman"/>
          <w:szCs w:val="24"/>
        </w:rPr>
        <w:t>***</w:t>
      </w:r>
    </w:p>
    <w:p w14:paraId="00000018" w14:textId="77777777" w:rsidR="00626599" w:rsidRPr="00C76A07" w:rsidRDefault="00C76A07" w:rsidP="00C76A07">
      <w:pPr>
        <w:pBdr>
          <w:top w:val="nil"/>
          <w:left w:val="nil"/>
          <w:bottom w:val="nil"/>
          <w:right w:val="nil"/>
          <w:between w:val="nil"/>
        </w:pBdr>
        <w:spacing w:after="160" w:line="312" w:lineRule="auto"/>
        <w:jc w:val="center"/>
        <w:rPr>
          <w:rFonts w:eastAsia="Times New Roman"/>
          <w:szCs w:val="24"/>
        </w:rPr>
      </w:pPr>
      <w:r w:rsidRPr="00C76A07">
        <w:rPr>
          <w:rFonts w:eastAsia="Times New Roman"/>
          <w:b/>
          <w:bCs/>
          <w:i/>
          <w:iCs/>
          <w:szCs w:val="24"/>
        </w:rPr>
        <w:t>Nam Mô A Di Đà Phật</w:t>
      </w:r>
    </w:p>
    <w:p w14:paraId="00000019" w14:textId="77777777" w:rsidR="00626599" w:rsidRPr="00C76A07" w:rsidRDefault="00C76A07" w:rsidP="00C76A07">
      <w:pPr>
        <w:pBdr>
          <w:top w:val="nil"/>
          <w:left w:val="nil"/>
          <w:bottom w:val="nil"/>
          <w:right w:val="nil"/>
          <w:between w:val="nil"/>
        </w:pBdr>
        <w:spacing w:after="160" w:line="312" w:lineRule="auto"/>
        <w:jc w:val="center"/>
        <w:rPr>
          <w:rFonts w:eastAsia="Times New Roman"/>
          <w:szCs w:val="24"/>
        </w:rPr>
      </w:pPr>
      <w:r w:rsidRPr="00C76A07">
        <w:rPr>
          <w:rFonts w:eastAsia="Times New Roman"/>
          <w:i/>
          <w:iCs/>
          <w:szCs w:val="24"/>
        </w:rPr>
        <w:t>Chúng con xin tùy hỷ công đức của Thầy và tất cả các Thầy Cô!</w:t>
      </w:r>
    </w:p>
    <w:p w14:paraId="0000001C" w14:textId="133AED60" w:rsidR="00626599" w:rsidRPr="00C76A07" w:rsidRDefault="00C76A07" w:rsidP="00C76A07">
      <w:pPr>
        <w:pBdr>
          <w:top w:val="nil"/>
          <w:left w:val="nil"/>
          <w:bottom w:val="nil"/>
          <w:right w:val="nil"/>
          <w:between w:val="nil"/>
        </w:pBdr>
        <w:spacing w:after="160" w:line="312" w:lineRule="auto"/>
        <w:jc w:val="center"/>
      </w:pPr>
      <w:r w:rsidRPr="00C76A07">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626599" w:rsidRPr="00C76A07" w:rsidSect="00C76A07">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E2063" w14:textId="77777777" w:rsidR="00C76A07" w:rsidRDefault="00C76A07" w:rsidP="00C76A07">
      <w:pPr>
        <w:spacing w:line="240" w:lineRule="auto"/>
      </w:pPr>
      <w:r>
        <w:separator/>
      </w:r>
    </w:p>
  </w:endnote>
  <w:endnote w:type="continuationSeparator" w:id="0">
    <w:p w14:paraId="608392D2" w14:textId="77777777" w:rsidR="00C76A07" w:rsidRDefault="00C76A07" w:rsidP="00C76A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1298" w14:textId="77777777" w:rsidR="00C76A07" w:rsidRDefault="00C76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8ED2A" w14:textId="4EA14E47" w:rsidR="00C76A07" w:rsidRPr="00C76A07" w:rsidRDefault="00C76A07" w:rsidP="00C76A07">
    <w:pPr>
      <w:pStyle w:val="Footer"/>
      <w:jc w:val="center"/>
      <w:rPr>
        <w:sz w:val="24"/>
      </w:rPr>
    </w:pPr>
    <w:r w:rsidRPr="00C76A07">
      <w:rPr>
        <w:sz w:val="24"/>
      </w:rPr>
      <w:fldChar w:fldCharType="begin"/>
    </w:r>
    <w:r w:rsidRPr="00C76A07">
      <w:rPr>
        <w:sz w:val="24"/>
      </w:rPr>
      <w:instrText xml:space="preserve"> PAGE  \* MERGEFORMAT </w:instrText>
    </w:r>
    <w:r w:rsidRPr="00C76A07">
      <w:rPr>
        <w:sz w:val="24"/>
      </w:rPr>
      <w:fldChar w:fldCharType="separate"/>
    </w:r>
    <w:r w:rsidRPr="00C76A07">
      <w:rPr>
        <w:noProof/>
        <w:sz w:val="24"/>
      </w:rPr>
      <w:t>1</w:t>
    </w:r>
    <w:r w:rsidRPr="00C76A0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1A89" w14:textId="77777777" w:rsidR="00C76A07" w:rsidRDefault="00C76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1BE53" w14:textId="77777777" w:rsidR="00C76A07" w:rsidRDefault="00C76A07" w:rsidP="00C76A07">
      <w:pPr>
        <w:spacing w:line="240" w:lineRule="auto"/>
      </w:pPr>
      <w:r>
        <w:separator/>
      </w:r>
    </w:p>
  </w:footnote>
  <w:footnote w:type="continuationSeparator" w:id="0">
    <w:p w14:paraId="2A577E54" w14:textId="77777777" w:rsidR="00C76A07" w:rsidRDefault="00C76A07" w:rsidP="00C76A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50A5B" w14:textId="77777777" w:rsidR="00C76A07" w:rsidRDefault="00C76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A88F" w14:textId="77777777" w:rsidR="00C76A07" w:rsidRPr="00C76A07" w:rsidRDefault="00C76A07" w:rsidP="00C76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DAAED" w14:textId="77777777" w:rsidR="00C76A07" w:rsidRDefault="00C76A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599"/>
    <w:rsid w:val="004D2A07"/>
    <w:rsid w:val="00626599"/>
    <w:rsid w:val="00C76A07"/>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C76A07"/>
    <w:pPr>
      <w:spacing w:line="240" w:lineRule="auto"/>
    </w:pPr>
  </w:style>
  <w:style w:type="character" w:customStyle="1" w:styleId="HeaderChar">
    <w:name w:val="Header Char"/>
    <w:basedOn w:val="DefaultParagraphFont"/>
    <w:link w:val="Header"/>
    <w:uiPriority w:val="99"/>
    <w:rsid w:val="00C76A07"/>
    <w:rPr>
      <w:rFonts w:ascii="Times New Roman" w:hAnsi="Times New Roman" w:cs="Times New Roman"/>
      <w:sz w:val="28"/>
    </w:rPr>
  </w:style>
  <w:style w:type="paragraph" w:styleId="Footer">
    <w:name w:val="footer"/>
    <w:basedOn w:val="Normal"/>
    <w:link w:val="FooterChar"/>
    <w:uiPriority w:val="99"/>
    <w:unhideWhenUsed/>
    <w:rsid w:val="00C76A07"/>
    <w:pPr>
      <w:spacing w:line="240" w:lineRule="auto"/>
    </w:pPr>
  </w:style>
  <w:style w:type="character" w:customStyle="1" w:styleId="FooterChar">
    <w:name w:val="Footer Char"/>
    <w:basedOn w:val="DefaultParagraphFont"/>
    <w:link w:val="Footer"/>
    <w:uiPriority w:val="99"/>
    <w:rsid w:val="00C76A07"/>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TuAA+OkFoDzib9zrpPHZq83j1Q==">CgMxLjAyDmguNGJza2Y4NW01YzZwOAByITF6THBmS19fWnNQaV90VkhhTktpM09oWlFRRERxM2ZQZw==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1810</Words>
  <Characters>10321</Characters>
  <Application>Microsoft Office Word</Application>
  <DocSecurity>0</DocSecurity>
  <Lines>86</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2</cp:revision>
  <dcterms:created xsi:type="dcterms:W3CDTF">2026-10-05T10:03:00Z</dcterms:created>
  <dcterms:modified xsi:type="dcterms:W3CDTF">2026-10-05T10:03:00Z</dcterms:modified>
</cp:coreProperties>
</file>